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87" w:rsidRPr="00443140" w:rsidRDefault="00443140" w:rsidP="00443140">
      <w:r>
        <w:rPr>
          <w:rFonts w:ascii="Montserrat" w:hAnsi="Montserrat"/>
          <w:color w:val="555558"/>
          <w:shd w:val="clear" w:color="auto" w:fill="FFFFFF"/>
        </w:rPr>
        <w:t>Исполнитель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ИНДИВИДУАЛЬНЫЙ ПРЕДПРИНИМАТЕЛЬ РАЕВА АННА АНДРЕЕВНА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ИНН: 784802426489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ОГРНИП: 324784700352787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Расчётный счёт: 40802810855000490657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Наименование: СЕВЕРО-ЗАПАДНЫЙ БАНК ПАО СБЕРБАНК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БИК: 044030653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Корсчёт: 30101810500000000653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ИНН: 7707083893</w:t>
      </w:r>
      <w:r>
        <w:rPr>
          <w:rFonts w:ascii="Montserrat" w:hAnsi="Montserrat"/>
          <w:color w:val="555558"/>
        </w:rPr>
        <w:br/>
      </w:r>
      <w:r>
        <w:rPr>
          <w:rFonts w:ascii="Montserrat" w:hAnsi="Montserrat"/>
          <w:color w:val="555558"/>
          <w:shd w:val="clear" w:color="auto" w:fill="FFFFFF"/>
        </w:rPr>
        <w:t>КПП: 784243001</w:t>
      </w:r>
      <w:bookmarkStart w:id="0" w:name="_GoBack"/>
      <w:bookmarkEnd w:id="0"/>
    </w:p>
    <w:sectPr w:rsidR="008E4D87" w:rsidRPr="0044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B3"/>
    <w:rsid w:val="00443140"/>
    <w:rsid w:val="00682E21"/>
    <w:rsid w:val="008E4D87"/>
    <w:rsid w:val="00B75DB3"/>
    <w:rsid w:val="00E6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0BC53-5042-4A9A-B25E-0D26AED0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E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2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27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486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3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2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Davidson</dc:creator>
  <cp:keywords/>
  <dc:description/>
  <cp:lastModifiedBy>Davis Davidson</cp:lastModifiedBy>
  <cp:revision>2</cp:revision>
  <dcterms:created xsi:type="dcterms:W3CDTF">2026-06-03T12:21:00Z</dcterms:created>
  <dcterms:modified xsi:type="dcterms:W3CDTF">2026-06-03T12:21:00Z</dcterms:modified>
</cp:coreProperties>
</file>